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4C" w:rsidRPr="00AD1295" w:rsidRDefault="003D274C" w:rsidP="001A5B0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5B0B" w:rsidRPr="00E57C11" w:rsidRDefault="001A5B0B" w:rsidP="00E57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CEF">
        <w:rPr>
          <w:rFonts w:ascii="Times New Roman" w:hAnsi="Times New Roman" w:cs="Times New Roman"/>
          <w:b/>
          <w:sz w:val="28"/>
          <w:szCs w:val="28"/>
        </w:rPr>
        <w:t xml:space="preserve">СОДЕРЖАНИЕ  </w:t>
      </w:r>
    </w:p>
    <w:p w:rsidR="003D274C" w:rsidRPr="005D08DA" w:rsidRDefault="003D274C" w:rsidP="001A5B0B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551"/>
      </w:tblGrid>
      <w:tr w:rsidR="00114044" w:rsidTr="00AB5EA6">
        <w:tc>
          <w:tcPr>
            <w:tcW w:w="7797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2551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044" w:rsidTr="00AB5EA6">
        <w:tc>
          <w:tcPr>
            <w:tcW w:w="7797" w:type="dxa"/>
          </w:tcPr>
          <w:p w:rsidR="00E57C11" w:rsidRPr="001A5B0B" w:rsidRDefault="00AD1295" w:rsidP="00AB5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чебный план </w:t>
            </w:r>
            <w:r w:rsidR="00AB5EA6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обучения водитель внедорожных 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тотранспортных средств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57C11" w:rsidRDefault="00AB5E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4044" w:rsidTr="00AB5EA6">
        <w:tc>
          <w:tcPr>
            <w:tcW w:w="7797" w:type="dxa"/>
          </w:tcPr>
          <w:p w:rsidR="00E57C11" w:rsidRDefault="00AB5EA6" w:rsidP="00AD12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учебных предметов </w:t>
            </w:r>
          </w:p>
        </w:tc>
        <w:tc>
          <w:tcPr>
            <w:tcW w:w="2551" w:type="dxa"/>
          </w:tcPr>
          <w:p w:rsidR="00E57C11" w:rsidRDefault="00AB5E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4044" w:rsidTr="00AB5EA6">
        <w:tc>
          <w:tcPr>
            <w:tcW w:w="7797" w:type="dxa"/>
          </w:tcPr>
          <w:p w:rsidR="00E57C11" w:rsidRPr="00AB5EA6" w:rsidRDefault="00AB5E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Раздел. Устройство внедорожных автотранспортных средств</w:t>
            </w:r>
          </w:p>
        </w:tc>
        <w:tc>
          <w:tcPr>
            <w:tcW w:w="2551" w:type="dxa"/>
          </w:tcPr>
          <w:p w:rsidR="00E57C11" w:rsidRDefault="00AB5E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4044" w:rsidTr="00AB5EA6">
        <w:tc>
          <w:tcPr>
            <w:tcW w:w="7797" w:type="dxa"/>
          </w:tcPr>
          <w:p w:rsidR="00E57C11" w:rsidRDefault="00AB5E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Раздел. Особенности управления внедорожными автотранспортными средствами в различных дорожных и метеорологических условиях</w:t>
            </w:r>
          </w:p>
        </w:tc>
        <w:tc>
          <w:tcPr>
            <w:tcW w:w="2551" w:type="dxa"/>
          </w:tcPr>
          <w:p w:rsidR="00E57C11" w:rsidRDefault="00AB5E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4044" w:rsidTr="00AB5EA6">
        <w:tc>
          <w:tcPr>
            <w:tcW w:w="7797" w:type="dxa"/>
          </w:tcPr>
          <w:p w:rsidR="00E57C11" w:rsidRDefault="00AB5E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 техническое обслуживание и устранение неисправностей внедорожных автотранспортных средств</w:t>
            </w:r>
          </w:p>
        </w:tc>
        <w:tc>
          <w:tcPr>
            <w:tcW w:w="2551" w:type="dxa"/>
          </w:tcPr>
          <w:p w:rsidR="00E57C11" w:rsidRDefault="00AB5E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14044" w:rsidTr="00AB5EA6">
        <w:tc>
          <w:tcPr>
            <w:tcW w:w="7797" w:type="dxa"/>
          </w:tcPr>
          <w:p w:rsidR="00E57C11" w:rsidRDefault="00AB5E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EA6">
              <w:rPr>
                <w:rFonts w:ascii="Times New Roman" w:hAnsi="Times New Roman" w:cs="Times New Roman"/>
                <w:sz w:val="28"/>
                <w:szCs w:val="28"/>
              </w:rPr>
              <w:t>Учебный предмет "Перевозка пассажиров и грузов внедорожным автотранспортным средством в различных дорожных и метеорологических условиях".</w:t>
            </w:r>
          </w:p>
        </w:tc>
        <w:tc>
          <w:tcPr>
            <w:tcW w:w="2551" w:type="dxa"/>
          </w:tcPr>
          <w:p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5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4044" w:rsidTr="00AB5EA6">
        <w:tc>
          <w:tcPr>
            <w:tcW w:w="7797" w:type="dxa"/>
          </w:tcPr>
          <w:p w:rsidR="00E57C11" w:rsidRDefault="006C1574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574">
              <w:rPr>
                <w:rFonts w:ascii="Times New Roman" w:hAnsi="Times New Roman" w:cs="Times New Roman"/>
                <w:sz w:val="28"/>
                <w:szCs w:val="28"/>
              </w:rPr>
              <w:t>Учебный предмет "Основы законодательства в области технического состояния и эксплуатации самоходных машин и других видов техники".</w:t>
            </w:r>
          </w:p>
        </w:tc>
        <w:tc>
          <w:tcPr>
            <w:tcW w:w="2551" w:type="dxa"/>
          </w:tcPr>
          <w:p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14044" w:rsidTr="00AB5EA6">
        <w:tc>
          <w:tcPr>
            <w:tcW w:w="7797" w:type="dxa"/>
          </w:tcPr>
          <w:p w:rsidR="00E57C11" w:rsidRDefault="006C1574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574">
              <w:rPr>
                <w:rFonts w:ascii="Times New Roman" w:hAnsi="Times New Roman" w:cs="Times New Roman"/>
                <w:sz w:val="28"/>
                <w:szCs w:val="28"/>
              </w:rPr>
              <w:t>Учебный предмет "Правила оказания первой помощи".</w:t>
            </w:r>
          </w:p>
        </w:tc>
        <w:tc>
          <w:tcPr>
            <w:tcW w:w="2551" w:type="dxa"/>
          </w:tcPr>
          <w:p w:rsidR="00E57C11" w:rsidRDefault="00912A7E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14044" w:rsidTr="00AB5EA6">
        <w:tc>
          <w:tcPr>
            <w:tcW w:w="7797" w:type="dxa"/>
          </w:tcPr>
          <w:p w:rsidR="00E57C11" w:rsidRDefault="00EB2E47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E47">
              <w:rPr>
                <w:rFonts w:ascii="Times New Roman" w:hAnsi="Times New Roman" w:cs="Times New Roman"/>
                <w:sz w:val="28"/>
                <w:szCs w:val="28"/>
              </w:rPr>
              <w:t>Учебный предмет "Вождение внедорожного автотранспортного средства".</w:t>
            </w:r>
          </w:p>
        </w:tc>
        <w:tc>
          <w:tcPr>
            <w:tcW w:w="2551" w:type="dxa"/>
          </w:tcPr>
          <w:p w:rsidR="00E57C11" w:rsidRDefault="00EB2E47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14044" w:rsidTr="00AB5EA6">
        <w:tc>
          <w:tcPr>
            <w:tcW w:w="7797" w:type="dxa"/>
          </w:tcPr>
          <w:p w:rsidR="00E57C11" w:rsidRDefault="00EB2E47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47F4">
              <w:rPr>
                <w:rFonts w:ascii="Times New Roman" w:hAnsi="Times New Roman" w:cs="Times New Roman"/>
                <w:sz w:val="28"/>
                <w:szCs w:val="28"/>
              </w:rPr>
              <w:t>ланируемые результаты освоения п</w:t>
            </w:r>
            <w:bookmarkStart w:id="0" w:name="_GoBack"/>
            <w:bookmarkEnd w:id="0"/>
            <w:r w:rsidRPr="00DD7C9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551" w:type="dxa"/>
          </w:tcPr>
          <w:p w:rsidR="00E57C11" w:rsidRDefault="00EB2E47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14044" w:rsidTr="00AB5EA6">
        <w:tc>
          <w:tcPr>
            <w:tcW w:w="7797" w:type="dxa"/>
          </w:tcPr>
          <w:p w:rsidR="00EB2E47" w:rsidRPr="00EB2E47" w:rsidRDefault="00EB2E47" w:rsidP="00EB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E47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 условия</w:t>
            </w:r>
          </w:p>
          <w:p w:rsidR="00E57C11" w:rsidRPr="00A225EF" w:rsidRDefault="00EB2E47" w:rsidP="00EB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E47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57C11" w:rsidRDefault="00EB2E47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847F4" w:rsidTr="00AB5EA6">
        <w:tc>
          <w:tcPr>
            <w:tcW w:w="7797" w:type="dxa"/>
          </w:tcPr>
          <w:p w:rsidR="007847F4" w:rsidRPr="00EB2E47" w:rsidRDefault="007847F4" w:rsidP="00EB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7F4">
              <w:rPr>
                <w:rFonts w:ascii="Times New Roman" w:hAnsi="Times New Roman" w:cs="Times New Roman"/>
                <w:sz w:val="28"/>
                <w:szCs w:val="28"/>
              </w:rPr>
              <w:t>Систе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оценки результатов освоения п</w:t>
            </w:r>
            <w:r w:rsidRPr="007847F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551" w:type="dxa"/>
          </w:tcPr>
          <w:p w:rsidR="007847F4" w:rsidRDefault="007847F4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847F4" w:rsidTr="00AB5EA6">
        <w:tc>
          <w:tcPr>
            <w:tcW w:w="7797" w:type="dxa"/>
          </w:tcPr>
          <w:p w:rsidR="007847F4" w:rsidRPr="007847F4" w:rsidRDefault="007847F4" w:rsidP="007847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7F4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материалы, обеспечивающие</w:t>
            </w:r>
          </w:p>
          <w:p w:rsidR="007847F4" w:rsidRPr="007847F4" w:rsidRDefault="007847F4" w:rsidP="007847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7F4">
              <w:rPr>
                <w:rFonts w:ascii="Times New Roman" w:hAnsi="Times New Roman" w:cs="Times New Roman"/>
                <w:sz w:val="28"/>
                <w:szCs w:val="28"/>
              </w:rPr>
              <w:t>реализацию Программы</w:t>
            </w:r>
          </w:p>
        </w:tc>
        <w:tc>
          <w:tcPr>
            <w:tcW w:w="2551" w:type="dxa"/>
          </w:tcPr>
          <w:p w:rsidR="007847F4" w:rsidRDefault="007847F4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F00FA" w:rsidTr="00AB5EA6">
        <w:tc>
          <w:tcPr>
            <w:tcW w:w="7797" w:type="dxa"/>
          </w:tcPr>
          <w:p w:rsidR="001F00FA" w:rsidRDefault="001F00FA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источников </w:t>
            </w:r>
          </w:p>
        </w:tc>
        <w:tc>
          <w:tcPr>
            <w:tcW w:w="2551" w:type="dxa"/>
          </w:tcPr>
          <w:p w:rsidR="001F00FA" w:rsidRDefault="007847F4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1A5B0B" w:rsidRPr="001A5B0B" w:rsidRDefault="001A5B0B" w:rsidP="00E57C11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sectPr w:rsidR="001A5B0B" w:rsidRPr="001A5B0B" w:rsidSect="00E57C11">
      <w:headerReference w:type="default" r:id="rId8"/>
      <w:footerReference w:type="default" r:id="rId9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1F" w:rsidRDefault="00D3511F" w:rsidP="003D274C">
      <w:pPr>
        <w:spacing w:after="0" w:line="240" w:lineRule="auto"/>
      </w:pPr>
      <w:r>
        <w:separator/>
      </w:r>
    </w:p>
  </w:endnote>
  <w:endnote w:type="continuationSeparator" w:id="0">
    <w:p w:rsidR="00D3511F" w:rsidRDefault="00D3511F" w:rsidP="003D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624100"/>
      <w:docPartObj>
        <w:docPartGallery w:val="Page Numbers (Bottom of Page)"/>
        <w:docPartUnique/>
      </w:docPartObj>
    </w:sdtPr>
    <w:sdtEndPr/>
    <w:sdtContent>
      <w:p w:rsidR="00166E52" w:rsidRDefault="00166E52" w:rsidP="00166E52">
        <w:pPr>
          <w:pStyle w:val="a6"/>
          <w:jc w:val="right"/>
        </w:pPr>
        <w:r>
          <w:t>2</w:t>
        </w:r>
      </w:p>
    </w:sdtContent>
  </w:sdt>
  <w:p w:rsidR="00166E52" w:rsidRDefault="00166E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1F" w:rsidRDefault="00D3511F" w:rsidP="003D274C">
      <w:pPr>
        <w:spacing w:after="0" w:line="240" w:lineRule="auto"/>
      </w:pPr>
      <w:r>
        <w:separator/>
      </w:r>
    </w:p>
  </w:footnote>
  <w:footnote w:type="continuationSeparator" w:id="0">
    <w:p w:rsidR="00D3511F" w:rsidRDefault="00D3511F" w:rsidP="003D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4C" w:rsidRPr="003D274C" w:rsidRDefault="003D274C" w:rsidP="003D274C">
    <w:pPr>
      <w:tabs>
        <w:tab w:val="center" w:pos="4819"/>
        <w:tab w:val="right" w:pos="9639"/>
      </w:tabs>
      <w:spacing w:after="0" w:line="240" w:lineRule="auto"/>
      <w:ind w:left="-567"/>
      <w:rPr>
        <w:rFonts w:ascii="Times New Roman" w:eastAsia="Calibri" w:hAnsi="Times New Roman" w:cs="Times New Roman"/>
        <w:sz w:val="24"/>
      </w:rPr>
    </w:pPr>
    <w:r w:rsidRPr="003D274C">
      <w:rPr>
        <w:rFonts w:ascii="Times New Roman" w:eastAsia="Calibri" w:hAnsi="Times New Roman" w:cs="Times New Roman"/>
        <w:b/>
        <w:sz w:val="24"/>
      </w:rPr>
      <w:t>Шифр:</w:t>
    </w:r>
    <w:r w:rsidRPr="003D274C">
      <w:rPr>
        <w:rFonts w:ascii="Times New Roman" w:eastAsia="Calibri" w:hAnsi="Times New Roman" w:cs="Times New Roman"/>
        <w:sz w:val="24"/>
      </w:rPr>
      <w:t xml:space="preserve"> </w:t>
    </w:r>
    <w:r w:rsidR="00AB5EA6">
      <w:rPr>
        <w:rFonts w:ascii="Times New Roman" w:eastAsia="Calibri" w:hAnsi="Times New Roman" w:cs="Times New Roman"/>
        <w:i/>
        <w:sz w:val="24"/>
      </w:rPr>
      <w:t>ДПО-ПО-202</w:t>
    </w:r>
    <w:r w:rsidR="00AB5EA6" w:rsidRPr="00AB5EA6">
      <w:rPr>
        <w:rFonts w:ascii="Times New Roman" w:eastAsia="Calibri" w:hAnsi="Times New Roman" w:cs="Times New Roman"/>
        <w:i/>
        <w:sz w:val="24"/>
      </w:rPr>
      <w:t>3</w:t>
    </w:r>
    <w:r w:rsidR="00AB5EA6">
      <w:rPr>
        <w:rFonts w:ascii="Times New Roman" w:eastAsia="Calibri" w:hAnsi="Times New Roman" w:cs="Times New Roman"/>
        <w:i/>
        <w:sz w:val="24"/>
      </w:rPr>
      <w:t xml:space="preserve"> – </w:t>
    </w:r>
    <w:r w:rsidR="00AB5EA6">
      <w:rPr>
        <w:rFonts w:ascii="Times New Roman" w:eastAsia="Calibri" w:hAnsi="Times New Roman" w:cs="Times New Roman"/>
        <w:i/>
        <w:sz w:val="24"/>
        <w:lang w:val="en-US"/>
      </w:rPr>
      <w:t>A</w:t>
    </w:r>
    <w:r w:rsidR="00AB5EA6" w:rsidRPr="00AB5EA6">
      <w:rPr>
        <w:rFonts w:ascii="Times New Roman" w:eastAsia="Calibri" w:hAnsi="Times New Roman" w:cs="Times New Roman"/>
        <w:i/>
        <w:sz w:val="24"/>
      </w:rPr>
      <w:t xml:space="preserve"> </w:t>
    </w:r>
    <w:r w:rsidR="00AB5EA6">
      <w:rPr>
        <w:rFonts w:ascii="Times New Roman" w:eastAsia="Calibri" w:hAnsi="Times New Roman" w:cs="Times New Roman"/>
        <w:i/>
        <w:sz w:val="24"/>
        <w:lang w:val="en-US"/>
      </w:rPr>
      <w:t>II</w:t>
    </w:r>
    <w:r w:rsidRPr="003D274C">
      <w:rPr>
        <w:rFonts w:ascii="Times New Roman" w:eastAsia="Calibri" w:hAnsi="Times New Roman" w:cs="Times New Roman"/>
        <w:b/>
        <w:sz w:val="24"/>
      </w:rPr>
      <w:tab/>
      <w:t xml:space="preserve">   Департамент дополнительного образования    </w:t>
    </w:r>
    <w:r w:rsidRPr="003D274C">
      <w:rPr>
        <w:rFonts w:ascii="Times New Roman" w:eastAsia="Calibri" w:hAnsi="Times New Roman" w:cs="Times New Roman"/>
        <w:b/>
        <w:sz w:val="24"/>
      </w:rPr>
      <w:tab/>
      <w:t>Версия</w:t>
    </w:r>
    <w:r w:rsidRPr="003D274C">
      <w:rPr>
        <w:rFonts w:ascii="Times New Roman" w:eastAsia="Calibri" w:hAnsi="Times New Roman" w:cs="Times New Roman"/>
        <w:sz w:val="24"/>
      </w:rPr>
      <w:t xml:space="preserve"> - </w:t>
    </w:r>
    <w:r w:rsidRPr="003D274C">
      <w:rPr>
        <w:rFonts w:ascii="Times New Roman" w:eastAsia="Calibri" w:hAnsi="Times New Roman" w:cs="Times New Roman"/>
        <w:i/>
        <w:sz w:val="24"/>
      </w:rPr>
      <w:t>1</w:t>
    </w:r>
  </w:p>
  <w:p w:rsidR="003D274C" w:rsidRDefault="003D27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5D"/>
    <w:rsid w:val="00036FF4"/>
    <w:rsid w:val="000C555D"/>
    <w:rsid w:val="00114044"/>
    <w:rsid w:val="00166E52"/>
    <w:rsid w:val="00170E95"/>
    <w:rsid w:val="001A5B0B"/>
    <w:rsid w:val="001F00FA"/>
    <w:rsid w:val="00352E4A"/>
    <w:rsid w:val="00357451"/>
    <w:rsid w:val="003D274C"/>
    <w:rsid w:val="004F384F"/>
    <w:rsid w:val="005D08DA"/>
    <w:rsid w:val="005E52C7"/>
    <w:rsid w:val="0063467F"/>
    <w:rsid w:val="006B7912"/>
    <w:rsid w:val="006C1574"/>
    <w:rsid w:val="007847F4"/>
    <w:rsid w:val="007963D4"/>
    <w:rsid w:val="00821352"/>
    <w:rsid w:val="00895FE8"/>
    <w:rsid w:val="008C6BF2"/>
    <w:rsid w:val="00912A7E"/>
    <w:rsid w:val="009F5415"/>
    <w:rsid w:val="00A225EF"/>
    <w:rsid w:val="00A96432"/>
    <w:rsid w:val="00AB5EA6"/>
    <w:rsid w:val="00AD1295"/>
    <w:rsid w:val="00B8182F"/>
    <w:rsid w:val="00B86AA2"/>
    <w:rsid w:val="00C758C5"/>
    <w:rsid w:val="00CA7648"/>
    <w:rsid w:val="00D3511F"/>
    <w:rsid w:val="00DB0C48"/>
    <w:rsid w:val="00E57C11"/>
    <w:rsid w:val="00EB2E47"/>
    <w:rsid w:val="00F64846"/>
    <w:rsid w:val="00F81D9D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AD97A-6A60-4728-9F81-95A98B46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орпропро</dc:creator>
  <cp:keywords/>
  <dc:description/>
  <cp:lastModifiedBy>орпропро</cp:lastModifiedBy>
  <cp:revision>41</cp:revision>
  <cp:lastPrinted>2022-07-27T01:43:00Z</cp:lastPrinted>
  <dcterms:created xsi:type="dcterms:W3CDTF">2022-05-11T23:58:00Z</dcterms:created>
  <dcterms:modified xsi:type="dcterms:W3CDTF">2023-04-13T06:26:00Z</dcterms:modified>
</cp:coreProperties>
</file>